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C9" w:rsidRPr="0050767F" w:rsidRDefault="00A552C9" w:rsidP="00A552C9">
      <w:pPr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5076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Материально-техническая база</w:t>
      </w:r>
    </w:p>
    <w:p w:rsidR="00A552C9" w:rsidRPr="0050767F" w:rsidRDefault="00EC721D" w:rsidP="00A552C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hyperlink r:id="rId4" w:history="1">
        <w:r w:rsidR="00A552C9" w:rsidRPr="0050767F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06</w:t>
        </w:r>
      </w:hyperlink>
      <w:hyperlink r:id="rId5" w:tooltip="15:02" w:history="1">
        <w:r w:rsidR="00A552C9" w:rsidRPr="0050767F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bdr w:val="none" w:sz="0" w:space="0" w:color="auto" w:frame="1"/>
            <w:lang w:eastAsia="ru-RU"/>
          </w:rPr>
          <w:t>.06.2023</w:t>
        </w:r>
      </w:hyperlink>
    </w:p>
    <w:p w:rsidR="00A552C9" w:rsidRPr="00EC721D" w:rsidRDefault="00A552C9" w:rsidP="00EC721D">
      <w:pPr>
        <w:shd w:val="clear" w:color="auto" w:fill="FFFFFF"/>
        <w:spacing w:before="100" w:beforeAutospacing="1" w:after="100" w:afterAutospacing="1"/>
        <w:textAlignment w:val="baseline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Создание Центров «Точка роста» предполагает комплекс условий по оснащению образовательных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организаций оборудованием, расходными материалами, средствами обучения и воспитания для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достижения образовательных результатов по предметным областям «Естественнонаучные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предметы», «Технология», образовательных программ общего образования естественно-научной и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технологической направленностей, при реализации курсов внеурочной деятельности и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дополнительных общеразвивающих программ естественно-научной и технической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направленностей.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В составе стандартного комплекта оборудования школа к началу учебного года получила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следующие средства обучения: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 xml:space="preserve">1. Ноутбук </w:t>
      </w:r>
      <w:proofErr w:type="spellStart"/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DepoVip</w:t>
      </w:r>
      <w:proofErr w:type="spellEnd"/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 xml:space="preserve"> C1530 – 3 шт.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2. Ноутбук портативный ПК Аккорд KNA – 2 шт.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3. Мышь компьютерная – 3 шт.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4. Многофункциональное устройство (МФУ)</w:t>
      </w:r>
      <w:proofErr w:type="spellStart"/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Pantum</w:t>
      </w:r>
      <w:proofErr w:type="spellEnd"/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– 1шт.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 xml:space="preserve">3. Образовательный набор по механике, </w:t>
      </w:r>
      <w:proofErr w:type="spellStart"/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мехатронике</w:t>
      </w:r>
      <w:proofErr w:type="spellEnd"/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 xml:space="preserve"> и робототехнике «Клик» – 1 шт.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4. Образовательный конструктор для практики блочного программирования с комплектом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датчиков «</w:t>
      </w:r>
      <w:proofErr w:type="spellStart"/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AppliedRobotics</w:t>
      </w:r>
      <w:proofErr w:type="spellEnd"/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» — 1 шт.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5. Цифровой микроскоп – 1 шт.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6. Цифровая лаборатория. Физика – 3 шт.</w:t>
      </w:r>
      <w:bookmarkStart w:id="0" w:name="_GoBack"/>
      <w:bookmarkEnd w:id="0"/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7. Цифровая лаборатория. Химия – 3 шт.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8. Цифровая лаборатория. Биология – 3 шт.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9. Цифровая лаборатория. Экология – 1 шт.</w:t>
      </w:r>
      <w:r w:rsidRPr="00EC721D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  <w:t>10. Цифровая лаборатория. Физиология – 1 шт.</w:t>
      </w:r>
    </w:p>
    <w:p w:rsidR="002D0027" w:rsidRPr="0050767F" w:rsidRDefault="002D0027">
      <w:pPr>
        <w:rPr>
          <w:color w:val="000000" w:themeColor="text1"/>
        </w:rPr>
      </w:pPr>
    </w:p>
    <w:sectPr w:rsidR="002D0027" w:rsidRPr="0050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83"/>
    <w:rsid w:val="002D0027"/>
    <w:rsid w:val="004C2983"/>
    <w:rsid w:val="0050767F"/>
    <w:rsid w:val="00617056"/>
    <w:rsid w:val="00A552C9"/>
    <w:rsid w:val="00E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1B56B-DDAF-49F7-A417-EDD1F400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ajlymr.68edu.ru/2022/05/27/&#1084;&#1072;&#1090;&#1077;&#1088;&#1080;&#1072;&#1083;&#1100;&#1085;&#1086;-&#1090;&#1077;&#1093;&#1085;&#1080;&#1095;&#1077;&#1089;&#1082;&#1072;&#1103;-&#1073;&#1072;&#1079;&#1072;/" TargetMode="External"/><Relationship Id="rId4" Type="http://schemas.openxmlformats.org/officeDocument/2006/relationships/hyperlink" Target="http://viajlymr.68edu.ru/2022/05/27/&#1084;&#1072;&#1090;&#1077;&#1088;&#1080;&#1072;&#1083;&#1100;&#1085;&#1086;-&#1090;&#1077;&#1093;&#1085;&#1080;&#1095;&#1077;&#1089;&#1082;&#1072;&#1103;-&#1073;&#1072;&#1079;&#107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3</cp:lastModifiedBy>
  <cp:revision>6</cp:revision>
  <dcterms:created xsi:type="dcterms:W3CDTF">2024-02-28T14:39:00Z</dcterms:created>
  <dcterms:modified xsi:type="dcterms:W3CDTF">2024-03-11T17:50:00Z</dcterms:modified>
</cp:coreProperties>
</file>